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40"/>
          <w:szCs w:val="40"/>
          <w:u w:val="single"/>
          <w:rtl w:val="0"/>
        </w:rPr>
        <w:t xml:space="preserve">天地的愛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作詞：太陽盛德導師/黃瑛琪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作曲：太陽盛德導師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人人都愛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愛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  滋潤心懷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廣如大海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一直都在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我深刻感受著 天地的愛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那奇妙的感覺一直都在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天地的愛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愛能讓你我串在一塊 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天地的愛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好溫暖     好可愛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你看那     幸福花開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無邊無際  廣闊似海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幸福花開廣闊似海  有了交代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你看你看天上人間  日月熙泰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一直都在   好可愛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滋潤灌溉   是愛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白雪皚皚又春暖花開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品潮起潮落洶湧澎湃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愛能讓人間歲月不會空白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幸福可期無限精彩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我深刻感受著 天地的愛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那奇妙的感覺一直都在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天地的愛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愛能讓你我串在一塊 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天地的愛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好溫暖     好可愛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你看那     幸福花開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無邊無際  廣闊似海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幸福花開廣闊似海  有了交代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你看你看天上人間  日月熙泰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一直都在   好可愛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 滋潤灌溉   是愛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白雪皚皚又春暖花開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品潮起潮落洶湧澎湃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愛能讓人間歲月不會空白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 幸福可期無限精彩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人人都愛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天地的爱  滋潤心懷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廣如大海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一直都在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人人都愛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天地的爱  滋潤心懷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廣如大海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天地的愛  一直都在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天地的愛  天地的愛</w:t>
        <w:br w:type="textWrapping"/>
        <w:t xml:space="preserve">天地的愛  一直都在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